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A" w:rsidRPr="004B327A" w:rsidRDefault="004B327A" w:rsidP="004B327A">
      <w:pPr>
        <w:ind w:left="6237"/>
        <w:contextualSpacing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Приложение №28 к приказу № 249 от 30.12.2011 г. МБОУ Ремонтненской СОШ №2</w:t>
      </w:r>
    </w:p>
    <w:p w:rsidR="004B327A" w:rsidRPr="004B327A" w:rsidRDefault="004B327A" w:rsidP="004B327A">
      <w:pPr>
        <w:contextualSpacing/>
        <w:jc w:val="center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b/>
          <w:spacing w:val="-5"/>
          <w:sz w:val="28"/>
          <w:szCs w:val="28"/>
        </w:rPr>
        <w:t>Положение</w:t>
      </w:r>
    </w:p>
    <w:p w:rsidR="004B327A" w:rsidRPr="004B327A" w:rsidRDefault="004B327A" w:rsidP="004B327A">
      <w:pPr>
        <w:contextualSpacing/>
        <w:jc w:val="center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b/>
          <w:spacing w:val="-5"/>
          <w:sz w:val="28"/>
          <w:szCs w:val="28"/>
        </w:rPr>
        <w:t>О промежуточной и текущей аттестации учащихся</w:t>
      </w:r>
    </w:p>
    <w:p w:rsidR="00040594" w:rsidRDefault="004B327A" w:rsidP="004B327A">
      <w:pPr>
        <w:contextualSpacing/>
        <w:jc w:val="center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b/>
          <w:spacing w:val="-5"/>
          <w:sz w:val="28"/>
          <w:szCs w:val="28"/>
        </w:rPr>
        <w:t>МБОУ Ремонтненской СОШ №2</w:t>
      </w:r>
    </w:p>
    <w:p w:rsidR="004B327A" w:rsidRPr="00040594" w:rsidRDefault="004B327A" w:rsidP="00040594">
      <w:pPr>
        <w:pStyle w:val="a4"/>
        <w:numPr>
          <w:ilvl w:val="0"/>
          <w:numId w:val="6"/>
        </w:numPr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bookmarkStart w:id="0" w:name="_GoBack"/>
      <w:bookmarkEnd w:id="0"/>
      <w:r w:rsidRPr="00040594">
        <w:rPr>
          <w:rFonts w:ascii="Times New Roman" w:eastAsia="Batang" w:hAnsi="Times New Roman" w:cs="Times New Roman"/>
          <w:b/>
          <w:spacing w:val="-5"/>
          <w:sz w:val="28"/>
          <w:szCs w:val="28"/>
        </w:rPr>
        <w:t>Общие положения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Настоящее Положение разработано в соответствии с Законом РФ «Об образовании». Уставом школы и локальными актами и регламентирует содержание и порядок текущей и промежуточной аттестации учащихся школы.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Настоящее Положение утверждается Советом школы, имеющим право вносить в него свои изменения и дополнения.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Целями текущей и промежуточной аттестации являются:</w:t>
      </w:r>
    </w:p>
    <w:p w:rsidR="004B327A" w:rsidRPr="004B327A" w:rsidRDefault="004B327A" w:rsidP="004B327A">
      <w:pPr>
        <w:pStyle w:val="a4"/>
        <w:numPr>
          <w:ilvl w:val="2"/>
          <w:numId w:val="6"/>
        </w:numPr>
        <w:tabs>
          <w:tab w:val="left" w:pos="993"/>
        </w:tabs>
        <w:ind w:left="567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Установление фактического уровня теоретических зн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аний по предметам образовательного компонента учебного плана,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практических умений и навыков. Соотнесение этого уровня с требованиями образовательного Госстандарта во всех классах.</w:t>
      </w:r>
    </w:p>
    <w:p w:rsidR="004B327A" w:rsidRPr="004B327A" w:rsidRDefault="004B327A" w:rsidP="004B327A">
      <w:pPr>
        <w:pStyle w:val="a4"/>
        <w:numPr>
          <w:ilvl w:val="2"/>
          <w:numId w:val="6"/>
        </w:numPr>
        <w:tabs>
          <w:tab w:val="left" w:pos="993"/>
        </w:tabs>
        <w:ind w:left="567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4B327A" w:rsidRPr="004B327A" w:rsidRDefault="004B327A" w:rsidP="004B327A">
      <w:pPr>
        <w:tabs>
          <w:tab w:val="left" w:pos="993"/>
        </w:tabs>
        <w:ind w:hanging="11"/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>
        <w:rPr>
          <w:rFonts w:ascii="Times New Roman" w:eastAsia="Batang" w:hAnsi="Times New Roman" w:cs="Times New Roman"/>
          <w:spacing w:val="-5"/>
          <w:sz w:val="28"/>
          <w:szCs w:val="28"/>
        </w:rPr>
        <w:t>1.4.</w:t>
      </w:r>
      <w:r>
        <w:rPr>
          <w:rFonts w:ascii="Times New Roman" w:eastAsia="Batang" w:hAnsi="Times New Roman" w:cs="Times New Roman"/>
          <w:spacing w:val="-5"/>
          <w:sz w:val="28"/>
          <w:szCs w:val="28"/>
        </w:rPr>
        <w:tab/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Текущая аттестация учащихся включает в себя поурочное, </w:t>
      </w:r>
      <w:proofErr w:type="spellStart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потемное</w:t>
      </w:r>
      <w:proofErr w:type="spellEnd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и четвертн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ое (полугодовое) оценивание р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езультатов их учёбы.</w:t>
      </w:r>
    </w:p>
    <w:p w:rsidR="004B327A" w:rsidRDefault="004B327A" w:rsidP="004B327A">
      <w:pPr>
        <w:tabs>
          <w:tab w:val="left" w:pos="993"/>
        </w:tabs>
        <w:ind w:hanging="11"/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>
        <w:rPr>
          <w:rFonts w:ascii="Times New Roman" w:eastAsia="Batang" w:hAnsi="Times New Roman" w:cs="Times New Roman"/>
          <w:spacing w:val="-5"/>
          <w:sz w:val="28"/>
          <w:szCs w:val="28"/>
        </w:rPr>
        <w:t>1.5.</w:t>
      </w:r>
      <w:r>
        <w:rPr>
          <w:rFonts w:ascii="Times New Roman" w:eastAsia="Batang" w:hAnsi="Times New Roman" w:cs="Times New Roman"/>
          <w:spacing w:val="-5"/>
          <w:sz w:val="28"/>
          <w:szCs w:val="28"/>
        </w:rPr>
        <w:tab/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Промежуточная (годовая) аттестация представляет собой тестирования, экзамены, собеседования, дифференцированные зачёты и контрольные работы, которые проводятся по итогам учебного года.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</w:p>
    <w:p w:rsidR="004B327A" w:rsidRPr="004B327A" w:rsidRDefault="004B327A" w:rsidP="004B327A">
      <w:pPr>
        <w:pStyle w:val="a4"/>
        <w:numPr>
          <w:ilvl w:val="0"/>
          <w:numId w:val="6"/>
        </w:numPr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b/>
          <w:spacing w:val="-5"/>
          <w:sz w:val="28"/>
          <w:szCs w:val="28"/>
        </w:rPr>
        <w:t>Текущая аттестация учащихся.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Текущей аттестации подлежат учащиеся всех классов школы.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Текущая аттестация учащихся 1 классов в течение учебного года осуществляется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качественно, без фиксации их: до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стижений в классных журналах в виде отметок по пятибалльной шкале.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Текущая аттестация учащихся 2-го класса в течение учебного года осуществляется качественно, без фиксации их: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до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стижений в классных журналах лишь в первом полугодии, а со второго полугодия с фиксацией в классных журналах в лее отметок по пятибалльной шкале.</w:t>
      </w:r>
    </w:p>
    <w:p w:rsid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lastRenderedPageBreak/>
        <w:t>Форму текущей аттестации определяет учитель с учётом контингента обучающихся,</w:t>
      </w:r>
      <w:r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содержания учебного материала,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используемых им образовательных технологий.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Письменные самостоятельные и контрольные и другие виды работ учащихся оцениваются по пятибалльной системе, </w:t>
      </w:r>
      <w:r w:rsidR="000A2FF6">
        <w:rPr>
          <w:rFonts w:ascii="Times New Roman" w:eastAsia="Batang" w:hAnsi="Times New Roman" w:cs="Times New Roman"/>
          <w:spacing w:val="-5"/>
          <w:sz w:val="28"/>
          <w:szCs w:val="28"/>
        </w:rPr>
        <w:t>оц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енка за выполненную письменную работу заносится в классный журнал к следующему уроку, за исключением:</w:t>
      </w:r>
    </w:p>
    <w:p w:rsidR="004B327A" w:rsidRPr="004B327A" w:rsidRDefault="004B327A" w:rsidP="000A2FF6">
      <w:pPr>
        <w:pStyle w:val="a4"/>
        <w:numPr>
          <w:ilvl w:val="2"/>
          <w:numId w:val="6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отметки за творческие работы по русскому языку и литературе в 5-9 классах - не по</w:t>
      </w:r>
      <w:r w:rsidR="000A2FF6">
        <w:rPr>
          <w:rFonts w:ascii="Times New Roman" w:eastAsia="Batang" w:hAnsi="Times New Roman" w:cs="Times New Roman"/>
          <w:spacing w:val="-5"/>
          <w:sz w:val="28"/>
          <w:szCs w:val="28"/>
        </w:rPr>
        <w:t>зже, чем через неделю после их п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роведения;</w:t>
      </w:r>
    </w:p>
    <w:p w:rsidR="004B327A" w:rsidRDefault="004B327A" w:rsidP="000A2FF6">
      <w:pPr>
        <w:pStyle w:val="a4"/>
        <w:numPr>
          <w:ilvl w:val="2"/>
          <w:numId w:val="6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отметки за сочинение в 10-11 классах по русскому языку и литературе - не более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чем через 14 дней. Отметка за; со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чинение и диктант с грамматическим заданием выставляется в классный журнал через дробь.</w:t>
      </w:r>
    </w:p>
    <w:p w:rsidR="004B327A" w:rsidRPr="004B327A" w:rsidRDefault="004B327A" w:rsidP="004B327A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>
        <w:rPr>
          <w:rFonts w:ascii="Times New Roman" w:eastAsia="Batang" w:hAnsi="Times New Roman" w:cs="Times New Roman"/>
          <w:spacing w:val="-5"/>
          <w:sz w:val="28"/>
          <w:szCs w:val="28"/>
        </w:rPr>
        <w:t>У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чащиеся, обучающиеся по индивидуальным планам, аттестуются только по предметам, включённым в этот</w:t>
      </w:r>
      <w:r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п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лан.</w:t>
      </w:r>
    </w:p>
    <w:p w:rsidR="004B327A" w:rsidRPr="00207D60" w:rsidRDefault="004B327A" w:rsidP="00207D60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основании итогов их аттестации в этих учебных заведениях.</w:t>
      </w:r>
    </w:p>
    <w:p w:rsidR="004B327A" w:rsidRDefault="004B327A" w:rsidP="00207D60">
      <w:pPr>
        <w:pStyle w:val="a4"/>
        <w:numPr>
          <w:ilvl w:val="1"/>
          <w:numId w:val="6"/>
        </w:numPr>
        <w:tabs>
          <w:tab w:val="left" w:pos="993"/>
        </w:tabs>
        <w:ind w:left="0" w:hanging="11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Отметки учащихся за четверть (полугодие) выставляются на основе результатов письменных работ и устных ответов учащихся и с учетом их фактических ЗУН.</w:t>
      </w:r>
    </w:p>
    <w:p w:rsidR="00207D60" w:rsidRPr="00207D60" w:rsidRDefault="00207D60" w:rsidP="00207D60">
      <w:pPr>
        <w:pStyle w:val="a4"/>
        <w:tabs>
          <w:tab w:val="left" w:pos="993"/>
        </w:tabs>
        <w:ind w:left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</w:p>
    <w:p w:rsidR="004B327A" w:rsidRDefault="004B327A" w:rsidP="00207D60">
      <w:pPr>
        <w:pStyle w:val="a4"/>
        <w:numPr>
          <w:ilvl w:val="0"/>
          <w:numId w:val="6"/>
        </w:numPr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b/>
          <w:spacing w:val="-5"/>
          <w:sz w:val="28"/>
          <w:szCs w:val="28"/>
        </w:rPr>
        <w:t>Промежуточная (годовая) аттестация учащихся.</w:t>
      </w:r>
    </w:p>
    <w:p w:rsidR="00207D60" w:rsidRPr="00207D60" w:rsidRDefault="00207D60" w:rsidP="00207D60">
      <w:pPr>
        <w:pStyle w:val="a4"/>
        <w:ind w:left="450"/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</w:p>
    <w:p w:rsidR="00207D60" w:rsidRDefault="004B327A" w:rsidP="004B327A">
      <w:pPr>
        <w:pStyle w:val="a4"/>
        <w:numPr>
          <w:ilvl w:val="1"/>
          <w:numId w:val="6"/>
        </w:numPr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К годовой аттестации допускаются все учащиеся переводных классов.</w:t>
      </w:r>
    </w:p>
    <w:p w:rsidR="00207D60" w:rsidRDefault="004B327A" w:rsidP="004B327A">
      <w:pPr>
        <w:pStyle w:val="a4"/>
        <w:numPr>
          <w:ilvl w:val="1"/>
          <w:numId w:val="6"/>
        </w:numPr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Годовая аттестация включает в себя:</w:t>
      </w:r>
    </w:p>
    <w:p w:rsid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проверку техники чтения в 1-5 классах;</w:t>
      </w:r>
    </w:p>
    <w:p w:rsid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диктант по русскому языку в 1 -6 классах;</w:t>
      </w:r>
    </w:p>
    <w:p w:rsid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контрольную работу по математике в 1-6 классах;</w:t>
      </w:r>
    </w:p>
    <w:p w:rsid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контрольное тестирование по русскому языку и математике в 7, 8 и 10 классах;</w:t>
      </w:r>
    </w:p>
    <w:p w:rsid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в 7-8 классах сдается по одному предмету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по выбору, по решению педсовета 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школы,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из 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числа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предметов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</w:t>
      </w:r>
      <w:r w:rsidR="00207D60"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обр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азовательных областей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«Филология», «Математика». «Обще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ствознание», «Естествознание» и «Технология».</w:t>
      </w:r>
    </w:p>
    <w:p w:rsidR="004B327A" w:rsidRPr="00207D60" w:rsidRDefault="004B327A" w:rsidP="00207D60">
      <w:pPr>
        <w:pStyle w:val="a4"/>
        <w:numPr>
          <w:ilvl w:val="2"/>
          <w:numId w:val="8"/>
        </w:numPr>
        <w:tabs>
          <w:tab w:val="left" w:pos="1418"/>
        </w:tabs>
        <w:ind w:left="567" w:firstLine="0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10 класс сдаёт два предмета по выбору из числа предметов образовательных обл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астей «Филология», «Математика», «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Обществознание», «Естествознание» и «Технология».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</w:p>
    <w:p w:rsidR="004B327A" w:rsidRPr="004B327A" w:rsidRDefault="00207D60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>
        <w:rPr>
          <w:rFonts w:ascii="Times New Roman" w:eastAsia="Batang" w:hAnsi="Times New Roman" w:cs="Times New Roman"/>
          <w:spacing w:val="-5"/>
          <w:sz w:val="28"/>
          <w:szCs w:val="28"/>
        </w:rPr>
        <w:lastRenderedPageBreak/>
        <w:t>Пр</w:t>
      </w:r>
      <w:r w:rsidR="004B327A"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едметы по выбору определяются на педсовете в течение первой четверти.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Промежуточная аттестация проводится по окончании учебного года.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От промежуточной аттестации освобождаются:</w:t>
      </w:r>
    </w:p>
    <w:p w:rsidR="004B327A" w:rsidRPr="00207D60" w:rsidRDefault="004B327A" w:rsidP="00207D60">
      <w:pPr>
        <w:pStyle w:val="a4"/>
        <w:numPr>
          <w:ilvl w:val="0"/>
          <w:numId w:val="11"/>
        </w:numPr>
        <w:tabs>
          <w:tab w:val="left" w:pos="1418"/>
        </w:tabs>
        <w:ind w:left="567" w:hanging="24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proofErr w:type="gramStart"/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о</w:t>
      </w:r>
      <w:proofErr w:type="gramEnd"/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состоянию</w:t>
      </w:r>
      <w:proofErr w:type="gramEnd"/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здоровья на основании заключения лечебного учреждения, а такж</w:t>
      </w:r>
      <w:r w:rsidR="00207D60"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е обучающиеся индивидуально (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при условии, что они успевают по всем предметам</w:t>
      </w:r>
      <w:r w:rsidR="00207D60"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)</w:t>
      </w: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;</w:t>
      </w:r>
    </w:p>
    <w:p w:rsidR="004B327A" w:rsidRPr="00207D60" w:rsidRDefault="00207D60" w:rsidP="00207D60">
      <w:pPr>
        <w:pStyle w:val="a4"/>
        <w:numPr>
          <w:ilvl w:val="0"/>
          <w:numId w:val="11"/>
        </w:numPr>
        <w:tabs>
          <w:tab w:val="left" w:pos="1418"/>
        </w:tabs>
        <w:ind w:left="567" w:hanging="24"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уча</w:t>
      </w:r>
      <w:r w:rsidR="004B327A" w:rsidRPr="00207D60">
        <w:rPr>
          <w:rFonts w:ascii="Times New Roman" w:eastAsia="Batang" w:hAnsi="Times New Roman" w:cs="Times New Roman"/>
          <w:spacing w:val="-5"/>
          <w:sz w:val="28"/>
          <w:szCs w:val="28"/>
        </w:rPr>
        <w:t>щиеся, заболевшие в период промежуточной аттестации на основании справки из медицинского учреждения.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Промежуточная аттестация осуществляется по утверждённому директором школы особому графику, который зашивается в начале мая.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Тексты для проведения контрольных работ, тестов, зачетов разрабатываются учителями и утверждаются на одических объединениях соответствующих предметов.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материал сдаётся заместителю директора школы по учебно-воспитательной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работе за две недели до начала атт</w:t>
      </w:r>
      <w:r w:rsidR="00207D60"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естации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Промежуточную аттестацию проводит учитель, тестовый контроль проводит учитель в присутствии ассистента из ла учителей того же цикла предметов.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Итоги аттестации учащихся оцениваются по пятибалльной системе. Отметки выставляются в классный журнал.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Учащиеся, получившие на аттестации неудовлетворительную отметку, пишут контрол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ьную работу, сдают зачёт, тест 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чере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з неделю.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proofErr w:type="gramStart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Классные руководители обязаны довести до сведения учащихся, их родителей итоги аттестации и решение педсовета л злы о переводе учащихся, а в случае неудовлетворительных результатов учебного года или аттестации - в письменном под роспись родителей с указанием даты ознакомления.</w:t>
      </w:r>
      <w:proofErr w:type="gramEnd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Это письменное из</w:t>
      </w:r>
      <w:r w:rsidR="00207D60">
        <w:rPr>
          <w:rFonts w:ascii="Times New Roman" w:eastAsia="Batang" w:hAnsi="Times New Roman" w:cs="Times New Roman"/>
          <w:spacing w:val="-5"/>
          <w:sz w:val="28"/>
          <w:szCs w:val="28"/>
        </w:rPr>
        <w:t>вещение хранится в личном деле уча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щегося.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В случае не согласия учащихся и их родителей с выставленной итоговой оценкой по предмету она может быть осмотрена. Для пересмотра на основании письменного заявления родителей приказом по школе создаётся комиссия из 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тр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ех человек, которая в форме экзамена или собеседования в присутствии родителей учащегося определяет соответствие 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по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ставленной отметки по предмету фактическому уровню его знаний. Решение комиссии оформляется протоколом и 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яв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ляется окончательным. Протокол хранится в личном деле учащегося.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Итоговая оценка по учебному предмету выставляется учителем на основе оценок за учебный год и результатов </w:t>
      </w:r>
      <w:proofErr w:type="spellStart"/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ито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вой</w:t>
      </w:r>
      <w:proofErr w:type="spellEnd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(промежуточной) аттестации.</w:t>
      </w:r>
    </w:p>
    <w:p w:rsidR="00A443C6" w:rsidRDefault="00A443C6" w:rsidP="004B327A">
      <w:pPr>
        <w:contextualSpacing/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</w:p>
    <w:p w:rsidR="00A443C6" w:rsidRDefault="00A443C6" w:rsidP="004B327A">
      <w:pPr>
        <w:contextualSpacing/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</w:p>
    <w:p w:rsidR="004B327A" w:rsidRPr="00A443C6" w:rsidRDefault="00A443C6" w:rsidP="004B327A">
      <w:pPr>
        <w:contextualSpacing/>
        <w:jc w:val="both"/>
        <w:rPr>
          <w:rFonts w:ascii="Times New Roman" w:eastAsia="Batang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Batang" w:hAnsi="Times New Roman" w:cs="Times New Roman"/>
          <w:b/>
          <w:spacing w:val="-5"/>
          <w:sz w:val="28"/>
          <w:szCs w:val="28"/>
        </w:rPr>
        <w:lastRenderedPageBreak/>
        <w:t xml:space="preserve">4. </w:t>
      </w:r>
      <w:r w:rsidR="004B327A" w:rsidRPr="00A443C6">
        <w:rPr>
          <w:rFonts w:ascii="Times New Roman" w:eastAsia="Batang" w:hAnsi="Times New Roman" w:cs="Times New Roman"/>
          <w:b/>
          <w:spacing w:val="-5"/>
          <w:sz w:val="28"/>
          <w:szCs w:val="28"/>
        </w:rPr>
        <w:t>Перевод учащихся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Учащиеся, успешно освоившие содержание учебных программ за учебный год решением педсовета переводятся в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след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ующий класс. Все учащиеся 1-х классов переводятся во 2-ой класс, если нет соответствующего решения школьной &gt;</w:t>
      </w:r>
      <w:proofErr w:type="spellStart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холого</w:t>
      </w:r>
      <w:proofErr w:type="spellEnd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- медико-педагогической комиссии.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 первой и второй ступени, имеющие по итогам учебного года 2 и более неудовлетворительные отметки предметам, решением педсовета школы по письменному согласию родителей (законных представителей) могут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быть </w:t>
      </w:r>
      <w:proofErr w:type="gramStart"/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-о</w:t>
      </w:r>
      <w:proofErr w:type="gramEnd"/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ст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авлены па повторный курс обучения или переведены на домашнее обучение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в форме семейного образования. 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 первой и второй ступени обучения, закончившие учебный год с одной неудовлетворительной отметкой вводятся, решением педсовета школы по письменному согласию родителей (закон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ных представителей) в классы компе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нсирующего обучения (классы педагогической поддержки) или условн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о на следующий год обучения с обя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зательством ликвидации задолженности в течение первой четверти учебного года (окончательное 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решение в этом слу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чае педсовет школы выносит по окончании первой четверти).</w:t>
      </w:r>
      <w:proofErr w:type="gramEnd"/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 3- 8, 10 классов, имеющие по итогам года две или более неудовлетво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>рительных отметок по предметам уче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бного плана, решением педагогического совета школы остаются на повторный курс обучения.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Учащиеся 1-8 , 10 классов, пропустившие 2/3 учебного времени за год, не аттестуются</w:t>
      </w:r>
      <w:r w:rsidR="00A443C6">
        <w:rPr>
          <w:rFonts w:ascii="Times New Roman" w:eastAsia="Batang" w:hAnsi="Times New Roman" w:cs="Times New Roman"/>
          <w:spacing w:val="-5"/>
          <w:sz w:val="28"/>
          <w:szCs w:val="28"/>
        </w:rPr>
        <w:t xml:space="preserve"> и не могут быть переведены в сле</w:t>
      </w:r>
      <w:r w:rsidRPr="004B327A">
        <w:rPr>
          <w:rFonts w:ascii="Times New Roman" w:eastAsia="Batang" w:hAnsi="Times New Roman" w:cs="Times New Roman"/>
          <w:spacing w:val="-5"/>
          <w:sz w:val="28"/>
          <w:szCs w:val="28"/>
        </w:rPr>
        <w:t>дующий класс.</w:t>
      </w:r>
    </w:p>
    <w:p w:rsidR="004B327A" w:rsidRPr="004B327A" w:rsidRDefault="004B327A" w:rsidP="004B327A">
      <w:pPr>
        <w:contextualSpacing/>
        <w:jc w:val="both"/>
        <w:rPr>
          <w:rFonts w:ascii="Times New Roman" w:eastAsia="Batang" w:hAnsi="Times New Roman" w:cs="Times New Roman"/>
          <w:spacing w:val="-5"/>
          <w:sz w:val="28"/>
          <w:szCs w:val="28"/>
        </w:rPr>
      </w:pPr>
    </w:p>
    <w:p w:rsidR="001D1CEA" w:rsidRPr="004B327A" w:rsidRDefault="001D1CEA" w:rsidP="004B327A">
      <w:pPr>
        <w:contextualSpacing/>
        <w:jc w:val="both"/>
      </w:pPr>
    </w:p>
    <w:sectPr w:rsidR="001D1CEA" w:rsidRPr="004B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8A3"/>
    <w:multiLevelType w:val="multilevel"/>
    <w:tmpl w:val="5FEC4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50636"/>
    <w:multiLevelType w:val="multilevel"/>
    <w:tmpl w:val="04267394"/>
    <w:lvl w:ilvl="0">
      <w:start w:val="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A3014"/>
    <w:multiLevelType w:val="multilevel"/>
    <w:tmpl w:val="5FEC4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352C18"/>
    <w:multiLevelType w:val="multilevel"/>
    <w:tmpl w:val="7B4C952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834FF6"/>
    <w:multiLevelType w:val="multilevel"/>
    <w:tmpl w:val="5FEC4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542321"/>
    <w:multiLevelType w:val="multilevel"/>
    <w:tmpl w:val="C6D8F75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54484"/>
    <w:multiLevelType w:val="multilevel"/>
    <w:tmpl w:val="6FC8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BD0BAC"/>
    <w:multiLevelType w:val="multilevel"/>
    <w:tmpl w:val="D1483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8">
    <w:nsid w:val="524D09F3"/>
    <w:multiLevelType w:val="multilevel"/>
    <w:tmpl w:val="C80AB794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C0CF3"/>
    <w:multiLevelType w:val="multilevel"/>
    <w:tmpl w:val="D6785E0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C34BBC"/>
    <w:multiLevelType w:val="hybridMultilevel"/>
    <w:tmpl w:val="803A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40594"/>
    <w:rsid w:val="000A2FF6"/>
    <w:rsid w:val="001D1CEA"/>
    <w:rsid w:val="00207D60"/>
    <w:rsid w:val="004433B8"/>
    <w:rsid w:val="004B327A"/>
    <w:rsid w:val="00A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327A"/>
    <w:rPr>
      <w:rFonts w:ascii="Batang" w:eastAsia="Batang" w:hAnsi="Batang" w:cs="Batang"/>
      <w:spacing w:val="-5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character" w:customStyle="1" w:styleId="1TimesNewRoman8pt0pt">
    <w:name w:val="Заголовок №1 + Times New Roman;8 pt;Интервал 0 pt"/>
    <w:basedOn w:val="10"/>
    <w:rsid w:val="004B327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8pt0pt">
    <w:name w:val="Основной текст + Times New Roman;8 pt;Полужирный;Интервал 0 pt"/>
    <w:basedOn w:val="a3"/>
    <w:rsid w:val="004B327A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Georgia0pt">
    <w:name w:val="Основной текст + Georgia;Интервал 0 pt"/>
    <w:basedOn w:val="a3"/>
    <w:rsid w:val="004B327A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4B327A"/>
    <w:pPr>
      <w:widowControl w:val="0"/>
      <w:shd w:val="clear" w:color="auto" w:fill="FFFFFF"/>
      <w:spacing w:after="0" w:line="194" w:lineRule="exact"/>
      <w:jc w:val="both"/>
    </w:pPr>
    <w:rPr>
      <w:rFonts w:ascii="Batang" w:eastAsia="Batang" w:hAnsi="Batang" w:cs="Batang"/>
      <w:spacing w:val="-5"/>
      <w:sz w:val="15"/>
      <w:szCs w:val="15"/>
    </w:rPr>
  </w:style>
  <w:style w:type="paragraph" w:customStyle="1" w:styleId="20">
    <w:name w:val="Основной текст (2)"/>
    <w:basedOn w:val="a"/>
    <w:link w:val="2"/>
    <w:rsid w:val="004B327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customStyle="1" w:styleId="11">
    <w:name w:val="Заголовок №1"/>
    <w:basedOn w:val="a"/>
    <w:link w:val="10"/>
    <w:rsid w:val="004B327A"/>
    <w:pPr>
      <w:widowControl w:val="0"/>
      <w:shd w:val="clear" w:color="auto" w:fill="FFFFFF"/>
      <w:spacing w:after="0" w:line="406" w:lineRule="exact"/>
      <w:ind w:firstLine="680"/>
      <w:outlineLvl w:val="0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customStyle="1" w:styleId="22">
    <w:name w:val="Заголовок №2"/>
    <w:basedOn w:val="a"/>
    <w:link w:val="21"/>
    <w:rsid w:val="004B327A"/>
    <w:pPr>
      <w:widowControl w:val="0"/>
      <w:shd w:val="clear" w:color="auto" w:fill="FFFFFF"/>
      <w:spacing w:before="120" w:after="300" w:line="0" w:lineRule="atLeast"/>
      <w:jc w:val="both"/>
      <w:outlineLvl w:val="1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styleId="a4">
    <w:name w:val="List Paragraph"/>
    <w:basedOn w:val="a"/>
    <w:uiPriority w:val="34"/>
    <w:qFormat/>
    <w:rsid w:val="004B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327A"/>
    <w:rPr>
      <w:rFonts w:ascii="Batang" w:eastAsia="Batang" w:hAnsi="Batang" w:cs="Batang"/>
      <w:spacing w:val="-5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character" w:customStyle="1" w:styleId="1TimesNewRoman8pt0pt">
    <w:name w:val="Заголовок №1 + Times New Roman;8 pt;Интервал 0 pt"/>
    <w:basedOn w:val="10"/>
    <w:rsid w:val="004B327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8pt0pt">
    <w:name w:val="Основной текст + Times New Roman;8 pt;Полужирный;Интервал 0 pt"/>
    <w:basedOn w:val="a3"/>
    <w:rsid w:val="004B327A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Georgia0pt">
    <w:name w:val="Основной текст + Georgia;Интервал 0 pt"/>
    <w:basedOn w:val="a3"/>
    <w:rsid w:val="004B327A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B327A"/>
    <w:rPr>
      <w:rFonts w:ascii="Batang" w:eastAsia="Batang" w:hAnsi="Batang" w:cs="Batang"/>
      <w:b/>
      <w:bCs/>
      <w:spacing w:val="-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4B327A"/>
    <w:pPr>
      <w:widowControl w:val="0"/>
      <w:shd w:val="clear" w:color="auto" w:fill="FFFFFF"/>
      <w:spacing w:after="0" w:line="194" w:lineRule="exact"/>
      <w:jc w:val="both"/>
    </w:pPr>
    <w:rPr>
      <w:rFonts w:ascii="Batang" w:eastAsia="Batang" w:hAnsi="Batang" w:cs="Batang"/>
      <w:spacing w:val="-5"/>
      <w:sz w:val="15"/>
      <w:szCs w:val="15"/>
    </w:rPr>
  </w:style>
  <w:style w:type="paragraph" w:customStyle="1" w:styleId="20">
    <w:name w:val="Основной текст (2)"/>
    <w:basedOn w:val="a"/>
    <w:link w:val="2"/>
    <w:rsid w:val="004B327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customStyle="1" w:styleId="11">
    <w:name w:val="Заголовок №1"/>
    <w:basedOn w:val="a"/>
    <w:link w:val="10"/>
    <w:rsid w:val="004B327A"/>
    <w:pPr>
      <w:widowControl w:val="0"/>
      <w:shd w:val="clear" w:color="auto" w:fill="FFFFFF"/>
      <w:spacing w:after="0" w:line="406" w:lineRule="exact"/>
      <w:ind w:firstLine="680"/>
      <w:outlineLvl w:val="0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customStyle="1" w:styleId="22">
    <w:name w:val="Заголовок №2"/>
    <w:basedOn w:val="a"/>
    <w:link w:val="21"/>
    <w:rsid w:val="004B327A"/>
    <w:pPr>
      <w:widowControl w:val="0"/>
      <w:shd w:val="clear" w:color="auto" w:fill="FFFFFF"/>
      <w:spacing w:before="120" w:after="300" w:line="0" w:lineRule="atLeast"/>
      <w:jc w:val="both"/>
      <w:outlineLvl w:val="1"/>
    </w:pPr>
    <w:rPr>
      <w:rFonts w:ascii="Batang" w:eastAsia="Batang" w:hAnsi="Batang" w:cs="Batang"/>
      <w:b/>
      <w:bCs/>
      <w:spacing w:val="-1"/>
      <w:sz w:val="15"/>
      <w:szCs w:val="15"/>
    </w:rPr>
  </w:style>
  <w:style w:type="paragraph" w:styleId="a4">
    <w:name w:val="List Paragraph"/>
    <w:basedOn w:val="a"/>
    <w:uiPriority w:val="34"/>
    <w:qFormat/>
    <w:rsid w:val="004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2014-01-31T09:53:00Z</dcterms:created>
  <dcterms:modified xsi:type="dcterms:W3CDTF">2014-01-31T10:06:00Z</dcterms:modified>
</cp:coreProperties>
</file>